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D56" w:rsidRPr="00E7390B" w:rsidRDefault="00C47D56" w:rsidP="00C47D56">
      <w:pPr>
        <w:spacing w:line="240" w:lineRule="auto"/>
        <w:rPr>
          <w:rFonts w:ascii="Times New Roman" w:hAnsi="Times New Roman" w:cs="Times New Roman"/>
          <w:b/>
          <w:bCs/>
        </w:rPr>
      </w:pPr>
      <w:proofErr w:type="gramStart"/>
      <w:r w:rsidRPr="00E7390B">
        <w:rPr>
          <w:rFonts w:ascii="Times New Roman" w:hAnsi="Times New Roman" w:cs="Times New Roman"/>
          <w:b/>
          <w:bCs/>
        </w:rPr>
        <w:t>İLİ            :BURSA</w:t>
      </w:r>
      <w:proofErr w:type="gramEnd"/>
    </w:p>
    <w:p w:rsidR="00C47D56" w:rsidRPr="00E7390B" w:rsidRDefault="00AC2323" w:rsidP="00C47D56">
      <w:pPr>
        <w:spacing w:line="240" w:lineRule="auto"/>
        <w:rPr>
          <w:rFonts w:ascii="Times New Roman" w:hAnsi="Times New Roman" w:cs="Times New Roman"/>
          <w:b/>
          <w:bCs/>
        </w:rPr>
      </w:pPr>
      <w:proofErr w:type="gramStart"/>
      <w:r>
        <w:rPr>
          <w:rFonts w:ascii="Times New Roman" w:hAnsi="Times New Roman" w:cs="Times New Roman"/>
          <w:b/>
          <w:bCs/>
        </w:rPr>
        <w:t>TARİH    :11</w:t>
      </w:r>
      <w:proofErr w:type="gramEnd"/>
      <w:r w:rsidR="007B15AA">
        <w:rPr>
          <w:rFonts w:ascii="Times New Roman" w:hAnsi="Times New Roman" w:cs="Times New Roman"/>
          <w:b/>
          <w:bCs/>
        </w:rPr>
        <w:t>.08.2017</w:t>
      </w:r>
    </w:p>
    <w:p w:rsidR="00A9156C" w:rsidRPr="00A93B26" w:rsidRDefault="00A9156C" w:rsidP="00A9156C">
      <w:pPr>
        <w:spacing w:line="240" w:lineRule="auto"/>
        <w:jc w:val="right"/>
        <w:rPr>
          <w:rFonts w:cs="Shaikh Hamdullah Mushaf"/>
          <w:sz w:val="32"/>
          <w:szCs w:val="32"/>
          <w:rtl/>
        </w:rPr>
      </w:pPr>
      <w:r w:rsidRPr="00A93B26">
        <w:rPr>
          <w:rFonts w:cs="Shaikh Hamdullah Mushaf" w:hint="eastAsia"/>
          <w:sz w:val="32"/>
          <w:szCs w:val="32"/>
          <w:rtl/>
        </w:rPr>
        <w:t>بِسْمِ</w:t>
      </w:r>
      <w:r w:rsidRPr="00A93B26">
        <w:rPr>
          <w:rFonts w:cs="Shaikh Hamdullah Mushaf"/>
          <w:sz w:val="32"/>
          <w:szCs w:val="32"/>
          <w:rtl/>
        </w:rPr>
        <w:t xml:space="preserve"> </w:t>
      </w:r>
      <w:r w:rsidRPr="00A93B26">
        <w:rPr>
          <w:rFonts w:cs="Shaikh Hamdullah Mushaf" w:hint="eastAsia"/>
          <w:sz w:val="32"/>
          <w:szCs w:val="32"/>
          <w:rtl/>
        </w:rPr>
        <w:t>اللَّهِ</w:t>
      </w:r>
      <w:r w:rsidRPr="00A93B26">
        <w:rPr>
          <w:rFonts w:cs="Shaikh Hamdullah Mushaf"/>
          <w:sz w:val="32"/>
          <w:szCs w:val="32"/>
          <w:rtl/>
        </w:rPr>
        <w:t xml:space="preserve"> </w:t>
      </w:r>
      <w:r w:rsidRPr="00A93B26">
        <w:rPr>
          <w:rFonts w:cs="Shaikh Hamdullah Mushaf" w:hint="eastAsia"/>
          <w:sz w:val="32"/>
          <w:szCs w:val="32"/>
          <w:rtl/>
        </w:rPr>
        <w:t>الرَّحْمَنِ</w:t>
      </w:r>
      <w:r w:rsidRPr="00A93B26">
        <w:rPr>
          <w:rFonts w:cs="Shaikh Hamdullah Mushaf"/>
          <w:sz w:val="32"/>
          <w:szCs w:val="32"/>
          <w:rtl/>
        </w:rPr>
        <w:t xml:space="preserve"> </w:t>
      </w:r>
      <w:r w:rsidRPr="00A93B26">
        <w:rPr>
          <w:rFonts w:cs="Shaikh Hamdullah Mushaf" w:hint="eastAsia"/>
          <w:sz w:val="32"/>
          <w:szCs w:val="32"/>
          <w:rtl/>
        </w:rPr>
        <w:t>الرَّحِيمِ</w:t>
      </w:r>
    </w:p>
    <w:p w:rsidR="00A9156C" w:rsidRPr="00A93B26" w:rsidRDefault="00A9156C" w:rsidP="00A9156C">
      <w:pPr>
        <w:spacing w:line="240" w:lineRule="auto"/>
        <w:jc w:val="right"/>
        <w:rPr>
          <w:rFonts w:cs="Shaikh Hamdullah Mushaf"/>
          <w:sz w:val="32"/>
          <w:szCs w:val="32"/>
        </w:rPr>
      </w:pPr>
      <w:r w:rsidRPr="00A93B26">
        <w:rPr>
          <w:rFonts w:cs="Shaikh Hamdullah Mushaf" w:hint="eastAsia"/>
          <w:sz w:val="32"/>
          <w:szCs w:val="32"/>
          <w:rtl/>
        </w:rPr>
        <w:t>وَمِنْ</w:t>
      </w:r>
      <w:r w:rsidRPr="00A93B26">
        <w:rPr>
          <w:rFonts w:cs="Shaikh Hamdullah Mushaf"/>
          <w:sz w:val="32"/>
          <w:szCs w:val="32"/>
          <w:rtl/>
        </w:rPr>
        <w:t xml:space="preserve"> </w:t>
      </w:r>
      <w:r w:rsidRPr="00A93B26">
        <w:rPr>
          <w:rFonts w:cs="Shaikh Hamdullah Mushaf" w:hint="eastAsia"/>
          <w:sz w:val="32"/>
          <w:szCs w:val="32"/>
          <w:rtl/>
        </w:rPr>
        <w:t>آيَاتِهِ</w:t>
      </w:r>
      <w:r w:rsidRPr="00A93B26">
        <w:rPr>
          <w:rFonts w:cs="Shaikh Hamdullah Mushaf"/>
          <w:sz w:val="32"/>
          <w:szCs w:val="32"/>
          <w:rtl/>
        </w:rPr>
        <w:t xml:space="preserve"> </w:t>
      </w:r>
      <w:r w:rsidRPr="00A93B26">
        <w:rPr>
          <w:rFonts w:cs="Shaikh Hamdullah Mushaf" w:hint="eastAsia"/>
          <w:sz w:val="32"/>
          <w:szCs w:val="32"/>
          <w:rtl/>
        </w:rPr>
        <w:t>أَنْ</w:t>
      </w:r>
      <w:r w:rsidRPr="00A93B26">
        <w:rPr>
          <w:rFonts w:cs="Shaikh Hamdullah Mushaf"/>
          <w:sz w:val="32"/>
          <w:szCs w:val="32"/>
          <w:rtl/>
        </w:rPr>
        <w:t xml:space="preserve"> </w:t>
      </w:r>
      <w:r w:rsidRPr="00A93B26">
        <w:rPr>
          <w:rFonts w:cs="Shaikh Hamdullah Mushaf" w:hint="eastAsia"/>
          <w:sz w:val="32"/>
          <w:szCs w:val="32"/>
          <w:rtl/>
        </w:rPr>
        <w:t>خَلَقَ</w:t>
      </w:r>
      <w:r w:rsidRPr="00A93B26">
        <w:rPr>
          <w:rFonts w:cs="Shaikh Hamdullah Mushaf"/>
          <w:sz w:val="32"/>
          <w:szCs w:val="32"/>
          <w:rtl/>
        </w:rPr>
        <w:t xml:space="preserve"> </w:t>
      </w:r>
      <w:r w:rsidRPr="00A93B26">
        <w:rPr>
          <w:rFonts w:cs="Shaikh Hamdullah Mushaf" w:hint="eastAsia"/>
          <w:sz w:val="32"/>
          <w:szCs w:val="32"/>
          <w:rtl/>
        </w:rPr>
        <w:t>لَكُم</w:t>
      </w:r>
      <w:r w:rsidRPr="00A93B26">
        <w:rPr>
          <w:rFonts w:cs="Shaikh Hamdullah Mushaf"/>
          <w:sz w:val="32"/>
          <w:szCs w:val="32"/>
          <w:rtl/>
        </w:rPr>
        <w:t xml:space="preserve"> </w:t>
      </w:r>
      <w:r w:rsidRPr="00A93B26">
        <w:rPr>
          <w:rFonts w:cs="Shaikh Hamdullah Mushaf" w:hint="eastAsia"/>
          <w:sz w:val="32"/>
          <w:szCs w:val="32"/>
          <w:rtl/>
        </w:rPr>
        <w:t>مِّنْ</w:t>
      </w:r>
      <w:r w:rsidRPr="00A93B26">
        <w:rPr>
          <w:rFonts w:cs="Shaikh Hamdullah Mushaf"/>
          <w:sz w:val="32"/>
          <w:szCs w:val="32"/>
          <w:rtl/>
        </w:rPr>
        <w:t xml:space="preserve"> </w:t>
      </w:r>
      <w:r w:rsidRPr="00A93B26">
        <w:rPr>
          <w:rFonts w:cs="Shaikh Hamdullah Mushaf" w:hint="eastAsia"/>
          <w:sz w:val="32"/>
          <w:szCs w:val="32"/>
          <w:rtl/>
        </w:rPr>
        <w:t>أَنفُسِكُمْ</w:t>
      </w:r>
      <w:r w:rsidRPr="00A93B26">
        <w:rPr>
          <w:rFonts w:cs="Shaikh Hamdullah Mushaf"/>
          <w:sz w:val="32"/>
          <w:szCs w:val="32"/>
          <w:rtl/>
        </w:rPr>
        <w:t xml:space="preserve"> </w:t>
      </w:r>
      <w:r w:rsidRPr="00A93B26">
        <w:rPr>
          <w:rFonts w:cs="Shaikh Hamdullah Mushaf" w:hint="eastAsia"/>
          <w:sz w:val="32"/>
          <w:szCs w:val="32"/>
          <w:rtl/>
        </w:rPr>
        <w:t>أَزْوَاجًا</w:t>
      </w:r>
      <w:r w:rsidRPr="00A93B26">
        <w:rPr>
          <w:rFonts w:cs="Shaikh Hamdullah Mushaf"/>
          <w:sz w:val="32"/>
          <w:szCs w:val="32"/>
          <w:rtl/>
        </w:rPr>
        <w:t xml:space="preserve"> </w:t>
      </w:r>
      <w:r w:rsidRPr="00A93B26">
        <w:rPr>
          <w:rFonts w:cs="Shaikh Hamdullah Mushaf" w:hint="eastAsia"/>
          <w:sz w:val="32"/>
          <w:szCs w:val="32"/>
          <w:rtl/>
        </w:rPr>
        <w:t>لِّتَسْكُنُوا</w:t>
      </w:r>
      <w:r w:rsidRPr="00A93B26">
        <w:rPr>
          <w:rFonts w:cs="Shaikh Hamdullah Mushaf"/>
          <w:sz w:val="32"/>
          <w:szCs w:val="32"/>
          <w:rtl/>
        </w:rPr>
        <w:t xml:space="preserve"> </w:t>
      </w:r>
      <w:r w:rsidRPr="00A93B26">
        <w:rPr>
          <w:rFonts w:cs="Shaikh Hamdullah Mushaf" w:hint="eastAsia"/>
          <w:sz w:val="32"/>
          <w:szCs w:val="32"/>
          <w:rtl/>
        </w:rPr>
        <w:t>إِلَيْهَا</w:t>
      </w:r>
      <w:r w:rsidRPr="00A93B26">
        <w:rPr>
          <w:rFonts w:cs="Shaikh Hamdullah Mushaf"/>
          <w:sz w:val="32"/>
          <w:szCs w:val="32"/>
          <w:rtl/>
        </w:rPr>
        <w:t xml:space="preserve"> </w:t>
      </w:r>
      <w:r w:rsidRPr="00A93B26">
        <w:rPr>
          <w:rFonts w:cs="Shaikh Hamdullah Mushaf" w:hint="eastAsia"/>
          <w:sz w:val="32"/>
          <w:szCs w:val="32"/>
          <w:rtl/>
        </w:rPr>
        <w:t>وَجَعَلَ</w:t>
      </w:r>
      <w:r w:rsidRPr="00A93B26">
        <w:rPr>
          <w:rFonts w:cs="Shaikh Hamdullah Mushaf"/>
          <w:sz w:val="32"/>
          <w:szCs w:val="32"/>
          <w:rtl/>
        </w:rPr>
        <w:t xml:space="preserve"> </w:t>
      </w:r>
      <w:r w:rsidRPr="00A93B26">
        <w:rPr>
          <w:rFonts w:cs="Shaikh Hamdullah Mushaf" w:hint="eastAsia"/>
          <w:sz w:val="32"/>
          <w:szCs w:val="32"/>
          <w:rtl/>
        </w:rPr>
        <w:t>بَيْنَكُم</w:t>
      </w:r>
      <w:r w:rsidRPr="00A93B26">
        <w:rPr>
          <w:rFonts w:cs="Shaikh Hamdullah Mushaf"/>
          <w:sz w:val="32"/>
          <w:szCs w:val="32"/>
          <w:rtl/>
        </w:rPr>
        <w:t xml:space="preserve"> </w:t>
      </w:r>
      <w:r w:rsidRPr="00A93B26">
        <w:rPr>
          <w:rFonts w:cs="Shaikh Hamdullah Mushaf" w:hint="eastAsia"/>
          <w:sz w:val="32"/>
          <w:szCs w:val="32"/>
          <w:rtl/>
        </w:rPr>
        <w:t>مَّوَدَّةً</w:t>
      </w:r>
      <w:r w:rsidRPr="00A93B26">
        <w:rPr>
          <w:rFonts w:cs="Shaikh Hamdullah Mushaf"/>
          <w:sz w:val="32"/>
          <w:szCs w:val="32"/>
          <w:rtl/>
        </w:rPr>
        <w:t xml:space="preserve"> </w:t>
      </w:r>
      <w:r w:rsidRPr="00A93B26">
        <w:rPr>
          <w:rFonts w:cs="Shaikh Hamdullah Mushaf" w:hint="eastAsia"/>
          <w:sz w:val="32"/>
          <w:szCs w:val="32"/>
          <w:rtl/>
        </w:rPr>
        <w:t>وَرَحْمَةً،</w:t>
      </w:r>
      <w:r w:rsidRPr="00A93B26">
        <w:rPr>
          <w:rFonts w:cs="Shaikh Hamdullah Mushaf"/>
          <w:sz w:val="32"/>
          <w:szCs w:val="32"/>
          <w:rtl/>
        </w:rPr>
        <w:t xml:space="preserve"> </w:t>
      </w:r>
      <w:r w:rsidRPr="00A93B26">
        <w:rPr>
          <w:rFonts w:cs="Shaikh Hamdullah Mushaf" w:hint="eastAsia"/>
          <w:sz w:val="32"/>
          <w:szCs w:val="32"/>
          <w:rtl/>
        </w:rPr>
        <w:t>إِنَّ</w:t>
      </w:r>
      <w:r w:rsidRPr="00A93B26">
        <w:rPr>
          <w:rFonts w:cs="Shaikh Hamdullah Mushaf"/>
          <w:sz w:val="32"/>
          <w:szCs w:val="32"/>
          <w:rtl/>
        </w:rPr>
        <w:t xml:space="preserve"> </w:t>
      </w:r>
      <w:r w:rsidRPr="00A93B26">
        <w:rPr>
          <w:rFonts w:cs="Shaikh Hamdullah Mushaf" w:hint="eastAsia"/>
          <w:sz w:val="32"/>
          <w:szCs w:val="32"/>
          <w:rtl/>
        </w:rPr>
        <w:t>فِي</w:t>
      </w:r>
      <w:r w:rsidRPr="00A93B26">
        <w:rPr>
          <w:rFonts w:cs="Shaikh Hamdullah Mushaf"/>
          <w:sz w:val="32"/>
          <w:szCs w:val="32"/>
          <w:rtl/>
        </w:rPr>
        <w:t xml:space="preserve"> </w:t>
      </w:r>
      <w:r w:rsidRPr="00A93B26">
        <w:rPr>
          <w:rFonts w:cs="Shaikh Hamdullah Mushaf" w:hint="eastAsia"/>
          <w:sz w:val="32"/>
          <w:szCs w:val="32"/>
          <w:rtl/>
        </w:rPr>
        <w:t>ذَلِكَ</w:t>
      </w:r>
      <w:r w:rsidRPr="00A93B26">
        <w:rPr>
          <w:rFonts w:cs="Shaikh Hamdullah Mushaf"/>
          <w:sz w:val="32"/>
          <w:szCs w:val="32"/>
          <w:rtl/>
        </w:rPr>
        <w:t xml:space="preserve"> </w:t>
      </w:r>
      <w:r w:rsidRPr="00A93B26">
        <w:rPr>
          <w:rFonts w:cs="Shaikh Hamdullah Mushaf" w:hint="eastAsia"/>
          <w:sz w:val="32"/>
          <w:szCs w:val="32"/>
          <w:rtl/>
        </w:rPr>
        <w:t>لآيَاتٍ</w:t>
      </w:r>
      <w:r w:rsidRPr="00A93B26">
        <w:rPr>
          <w:rFonts w:cs="Shaikh Hamdullah Mushaf"/>
          <w:sz w:val="32"/>
          <w:szCs w:val="32"/>
          <w:rtl/>
        </w:rPr>
        <w:t xml:space="preserve"> </w:t>
      </w:r>
      <w:r w:rsidRPr="00A93B26">
        <w:rPr>
          <w:rFonts w:cs="Shaikh Hamdullah Mushaf" w:hint="eastAsia"/>
          <w:sz w:val="32"/>
          <w:szCs w:val="32"/>
          <w:rtl/>
        </w:rPr>
        <w:t>لِّقَوْمٍ</w:t>
      </w:r>
      <w:r w:rsidRPr="00A93B26">
        <w:rPr>
          <w:rFonts w:cs="Shaikh Hamdullah Mushaf"/>
          <w:sz w:val="32"/>
          <w:szCs w:val="32"/>
          <w:rtl/>
        </w:rPr>
        <w:t xml:space="preserve"> </w:t>
      </w:r>
      <w:r w:rsidRPr="00A93B26">
        <w:rPr>
          <w:rFonts w:cs="Shaikh Hamdullah Mushaf" w:hint="eastAsia"/>
          <w:sz w:val="32"/>
          <w:szCs w:val="32"/>
          <w:rtl/>
        </w:rPr>
        <w:t>يَتَفَكَّرُونَ</w:t>
      </w:r>
      <w:r w:rsidRPr="00A93B26">
        <w:rPr>
          <w:rFonts w:cs="Shaikh Hamdullah Mushaf"/>
          <w:sz w:val="32"/>
          <w:szCs w:val="32"/>
          <w:rtl/>
        </w:rPr>
        <w:t xml:space="preserve"> </w:t>
      </w:r>
    </w:p>
    <w:p w:rsidR="00A9156C" w:rsidRPr="00A93B26" w:rsidRDefault="00A9156C" w:rsidP="00A9156C">
      <w:pPr>
        <w:spacing w:line="240" w:lineRule="auto"/>
        <w:jc w:val="right"/>
        <w:rPr>
          <w:rFonts w:cs="Shaikh Hamdullah Mushaf"/>
          <w:sz w:val="32"/>
          <w:szCs w:val="32"/>
        </w:rPr>
      </w:pPr>
      <w:r w:rsidRPr="00A93B26">
        <w:rPr>
          <w:rFonts w:cs="Shaikh Hamdullah Mushaf"/>
          <w:sz w:val="32"/>
          <w:szCs w:val="32"/>
          <w:rtl/>
        </w:rPr>
        <w:t>قال رَسُولِ الله صلى الله عليه وسلم</w:t>
      </w:r>
    </w:p>
    <w:p w:rsidR="00A9156C" w:rsidRPr="00A93B26" w:rsidRDefault="00A9156C" w:rsidP="00A9156C">
      <w:pPr>
        <w:spacing w:line="240" w:lineRule="auto"/>
        <w:jc w:val="right"/>
        <w:rPr>
          <w:rFonts w:cs="Shaikh Hamdullah Mushaf"/>
          <w:sz w:val="32"/>
          <w:szCs w:val="32"/>
        </w:rPr>
      </w:pPr>
      <w:r w:rsidRPr="00A93B26">
        <w:rPr>
          <w:rFonts w:cs="Shaikh Hamdullah Mushaf" w:hint="eastAsia"/>
          <w:sz w:val="32"/>
          <w:szCs w:val="32"/>
          <w:rtl/>
        </w:rPr>
        <w:t>يَا</w:t>
      </w:r>
      <w:r w:rsidRPr="00A93B26">
        <w:rPr>
          <w:rFonts w:cs="Shaikh Hamdullah Mushaf"/>
          <w:sz w:val="32"/>
          <w:szCs w:val="32"/>
          <w:rtl/>
        </w:rPr>
        <w:t xml:space="preserve"> </w:t>
      </w:r>
      <w:r w:rsidRPr="00A93B26">
        <w:rPr>
          <w:rFonts w:cs="Shaikh Hamdullah Mushaf" w:hint="eastAsia"/>
          <w:sz w:val="32"/>
          <w:szCs w:val="32"/>
          <w:rtl/>
        </w:rPr>
        <w:t>مَعْشَرَ</w:t>
      </w:r>
      <w:r w:rsidRPr="00A93B26">
        <w:rPr>
          <w:rFonts w:cs="Shaikh Hamdullah Mushaf"/>
          <w:sz w:val="32"/>
          <w:szCs w:val="32"/>
          <w:rtl/>
        </w:rPr>
        <w:t xml:space="preserve"> </w:t>
      </w:r>
      <w:r w:rsidRPr="00A93B26">
        <w:rPr>
          <w:rFonts w:cs="Shaikh Hamdullah Mushaf" w:hint="eastAsia"/>
          <w:sz w:val="32"/>
          <w:szCs w:val="32"/>
          <w:rtl/>
        </w:rPr>
        <w:t>الشَّبَابِ</w:t>
      </w:r>
      <w:r w:rsidRPr="00A93B26">
        <w:rPr>
          <w:rFonts w:cs="Shaikh Hamdullah Mushaf"/>
          <w:sz w:val="32"/>
          <w:szCs w:val="32"/>
          <w:rtl/>
        </w:rPr>
        <w:t xml:space="preserve"> </w:t>
      </w:r>
      <w:r w:rsidRPr="00A93B26">
        <w:rPr>
          <w:rFonts w:cs="Shaikh Hamdullah Mushaf" w:hint="eastAsia"/>
          <w:sz w:val="32"/>
          <w:szCs w:val="32"/>
          <w:rtl/>
        </w:rPr>
        <w:t>مَنِ</w:t>
      </w:r>
      <w:r w:rsidRPr="00A93B26">
        <w:rPr>
          <w:rFonts w:cs="Shaikh Hamdullah Mushaf"/>
          <w:sz w:val="32"/>
          <w:szCs w:val="32"/>
          <w:rtl/>
        </w:rPr>
        <w:t xml:space="preserve"> </w:t>
      </w:r>
      <w:r w:rsidRPr="00A93B26">
        <w:rPr>
          <w:rFonts w:cs="Shaikh Hamdullah Mushaf" w:hint="eastAsia"/>
          <w:sz w:val="32"/>
          <w:szCs w:val="32"/>
          <w:rtl/>
        </w:rPr>
        <w:t>اسْتَطَاعَ</w:t>
      </w:r>
      <w:r w:rsidRPr="00A93B26">
        <w:rPr>
          <w:rFonts w:cs="Shaikh Hamdullah Mushaf"/>
          <w:sz w:val="32"/>
          <w:szCs w:val="32"/>
          <w:rtl/>
        </w:rPr>
        <w:t xml:space="preserve"> </w:t>
      </w:r>
      <w:r w:rsidRPr="00A93B26">
        <w:rPr>
          <w:rFonts w:cs="Shaikh Hamdullah Mushaf" w:hint="eastAsia"/>
          <w:sz w:val="32"/>
          <w:szCs w:val="32"/>
          <w:rtl/>
        </w:rPr>
        <w:t>مِنْكُمُ</w:t>
      </w:r>
      <w:r w:rsidRPr="00A93B26">
        <w:rPr>
          <w:rFonts w:cs="Shaikh Hamdullah Mushaf"/>
          <w:sz w:val="32"/>
          <w:szCs w:val="32"/>
          <w:rtl/>
        </w:rPr>
        <w:t xml:space="preserve"> </w:t>
      </w:r>
      <w:r w:rsidRPr="00A93B26">
        <w:rPr>
          <w:rFonts w:cs="Shaikh Hamdullah Mushaf" w:hint="eastAsia"/>
          <w:sz w:val="32"/>
          <w:szCs w:val="32"/>
          <w:rtl/>
        </w:rPr>
        <w:t>الْبَاءَةَ</w:t>
      </w:r>
      <w:r w:rsidRPr="00A93B26">
        <w:rPr>
          <w:rFonts w:cs="Shaikh Hamdullah Mushaf"/>
          <w:sz w:val="32"/>
          <w:szCs w:val="32"/>
          <w:rtl/>
        </w:rPr>
        <w:t xml:space="preserve"> </w:t>
      </w:r>
      <w:r w:rsidRPr="00A93B26">
        <w:rPr>
          <w:rFonts w:cs="Shaikh Hamdullah Mushaf" w:hint="eastAsia"/>
          <w:sz w:val="32"/>
          <w:szCs w:val="32"/>
          <w:rtl/>
        </w:rPr>
        <w:t>فَلْيَتَزَوَّجْ،</w:t>
      </w:r>
      <w:r w:rsidRPr="00A93B26">
        <w:rPr>
          <w:rFonts w:cs="Shaikh Hamdullah Mushaf"/>
          <w:sz w:val="32"/>
          <w:szCs w:val="32"/>
          <w:rtl/>
        </w:rPr>
        <w:t xml:space="preserve"> </w:t>
      </w:r>
      <w:r w:rsidRPr="00A93B26">
        <w:rPr>
          <w:rFonts w:cs="Shaikh Hamdullah Mushaf" w:hint="eastAsia"/>
          <w:sz w:val="32"/>
          <w:szCs w:val="32"/>
          <w:rtl/>
        </w:rPr>
        <w:t>وَمَنْ</w:t>
      </w:r>
      <w:r w:rsidRPr="00A93B26">
        <w:rPr>
          <w:rFonts w:cs="Shaikh Hamdullah Mushaf"/>
          <w:sz w:val="32"/>
          <w:szCs w:val="32"/>
          <w:rtl/>
        </w:rPr>
        <w:t xml:space="preserve"> </w:t>
      </w:r>
      <w:r w:rsidRPr="00A93B26">
        <w:rPr>
          <w:rFonts w:cs="Shaikh Hamdullah Mushaf" w:hint="eastAsia"/>
          <w:sz w:val="32"/>
          <w:szCs w:val="32"/>
          <w:rtl/>
        </w:rPr>
        <w:t>لَمْ</w:t>
      </w:r>
      <w:r w:rsidRPr="00A93B26">
        <w:rPr>
          <w:rFonts w:cs="Shaikh Hamdullah Mushaf"/>
          <w:sz w:val="32"/>
          <w:szCs w:val="32"/>
          <w:rtl/>
        </w:rPr>
        <w:t xml:space="preserve"> </w:t>
      </w:r>
      <w:r w:rsidRPr="00A93B26">
        <w:rPr>
          <w:rFonts w:cs="Shaikh Hamdullah Mushaf" w:hint="eastAsia"/>
          <w:sz w:val="32"/>
          <w:szCs w:val="32"/>
          <w:rtl/>
        </w:rPr>
        <w:t>يَسْتَطِعْ</w:t>
      </w:r>
      <w:r w:rsidRPr="00A93B26">
        <w:rPr>
          <w:rFonts w:cs="Shaikh Hamdullah Mushaf"/>
          <w:sz w:val="32"/>
          <w:szCs w:val="32"/>
          <w:rtl/>
        </w:rPr>
        <w:t xml:space="preserve"> </w:t>
      </w:r>
      <w:r w:rsidRPr="00A93B26">
        <w:rPr>
          <w:rFonts w:cs="Shaikh Hamdullah Mushaf" w:hint="eastAsia"/>
          <w:sz w:val="32"/>
          <w:szCs w:val="32"/>
          <w:rtl/>
        </w:rPr>
        <w:t>فَعَلَيْهِ</w:t>
      </w:r>
      <w:r w:rsidRPr="00A93B26">
        <w:rPr>
          <w:rFonts w:cs="Shaikh Hamdullah Mushaf"/>
          <w:sz w:val="32"/>
          <w:szCs w:val="32"/>
          <w:rtl/>
        </w:rPr>
        <w:t xml:space="preserve"> </w:t>
      </w:r>
      <w:r w:rsidRPr="00A93B26">
        <w:rPr>
          <w:rFonts w:cs="Shaikh Hamdullah Mushaf" w:hint="eastAsia"/>
          <w:sz w:val="32"/>
          <w:szCs w:val="32"/>
          <w:rtl/>
        </w:rPr>
        <w:t>بِالصَّوْمِ</w:t>
      </w:r>
      <w:r w:rsidRPr="00A93B26">
        <w:rPr>
          <w:rFonts w:cs="Shaikh Hamdullah Mushaf"/>
          <w:sz w:val="32"/>
          <w:szCs w:val="32"/>
          <w:rtl/>
        </w:rPr>
        <w:t xml:space="preserve"> </w:t>
      </w:r>
      <w:r w:rsidRPr="00A93B26">
        <w:rPr>
          <w:rFonts w:cs="Shaikh Hamdullah Mushaf" w:hint="eastAsia"/>
          <w:sz w:val="32"/>
          <w:szCs w:val="32"/>
          <w:rtl/>
        </w:rPr>
        <w:t>فَإِنَّهُ</w:t>
      </w:r>
      <w:r w:rsidRPr="00A93B26">
        <w:rPr>
          <w:rFonts w:cs="Shaikh Hamdullah Mushaf"/>
          <w:sz w:val="32"/>
          <w:szCs w:val="32"/>
          <w:rtl/>
        </w:rPr>
        <w:t xml:space="preserve"> </w:t>
      </w:r>
      <w:r w:rsidRPr="00A93B26">
        <w:rPr>
          <w:rFonts w:cs="Shaikh Hamdullah Mushaf" w:hint="eastAsia"/>
          <w:sz w:val="32"/>
          <w:szCs w:val="32"/>
          <w:rtl/>
        </w:rPr>
        <w:t>لَهُ</w:t>
      </w:r>
      <w:r w:rsidRPr="00A93B26">
        <w:rPr>
          <w:rFonts w:cs="Shaikh Hamdullah Mushaf"/>
          <w:sz w:val="32"/>
          <w:szCs w:val="32"/>
          <w:rtl/>
        </w:rPr>
        <w:t xml:space="preserve"> </w:t>
      </w:r>
      <w:r w:rsidRPr="00A93B26">
        <w:rPr>
          <w:rFonts w:cs="Shaikh Hamdullah Mushaf" w:hint="eastAsia"/>
          <w:sz w:val="32"/>
          <w:szCs w:val="32"/>
          <w:rtl/>
        </w:rPr>
        <w:t>وِجَاءٌ</w:t>
      </w:r>
      <w:r w:rsidRPr="00A93B26">
        <w:rPr>
          <w:rFonts w:cs="Shaikh Hamdullah Mushaf"/>
          <w:sz w:val="32"/>
          <w:szCs w:val="32"/>
          <w:rtl/>
        </w:rPr>
        <w:t xml:space="preserve"> </w:t>
      </w:r>
    </w:p>
    <w:p w:rsidR="0040134C" w:rsidRDefault="0040134C" w:rsidP="007B15AA">
      <w:pPr>
        <w:tabs>
          <w:tab w:val="left" w:pos="993"/>
        </w:tabs>
        <w:spacing w:after="0" w:line="240" w:lineRule="auto"/>
        <w:jc w:val="center"/>
        <w:rPr>
          <w:rFonts w:ascii="Times New Roman" w:hAnsi="Times New Roman" w:cs="Times New Roman"/>
          <w:b/>
          <w:bCs/>
        </w:rPr>
      </w:pPr>
    </w:p>
    <w:p w:rsidR="00C47D56" w:rsidRDefault="00C47D56" w:rsidP="00C47D56">
      <w:pPr>
        <w:tabs>
          <w:tab w:val="left" w:pos="993"/>
        </w:tabs>
        <w:spacing w:after="0" w:line="240" w:lineRule="auto"/>
        <w:jc w:val="center"/>
        <w:rPr>
          <w:rFonts w:ascii="Times New Roman" w:hAnsi="Times New Roman" w:cs="Times New Roman"/>
          <w:b/>
          <w:bCs/>
        </w:rPr>
      </w:pPr>
      <w:r>
        <w:rPr>
          <w:rFonts w:ascii="Times New Roman" w:hAnsi="Times New Roman" w:cs="Times New Roman"/>
          <w:b/>
          <w:bCs/>
        </w:rPr>
        <w:t>EVLİLİK VE</w:t>
      </w:r>
      <w:r w:rsidRPr="00A42186">
        <w:rPr>
          <w:rFonts w:ascii="Times New Roman" w:hAnsi="Times New Roman" w:cs="Times New Roman"/>
          <w:b/>
          <w:bCs/>
        </w:rPr>
        <w:t xml:space="preserve"> ÖNEMİ</w:t>
      </w:r>
    </w:p>
    <w:p w:rsidR="00C47D56" w:rsidRDefault="00C47D56" w:rsidP="00C47D56">
      <w:pPr>
        <w:tabs>
          <w:tab w:val="left" w:pos="993"/>
        </w:tabs>
        <w:spacing w:after="0" w:line="240" w:lineRule="auto"/>
        <w:jc w:val="center"/>
        <w:rPr>
          <w:rFonts w:ascii="Times New Roman" w:hAnsi="Times New Roman" w:cs="Times New Roman"/>
          <w:bCs/>
        </w:rPr>
      </w:pPr>
    </w:p>
    <w:p w:rsidR="00C47D56" w:rsidRPr="0040515E" w:rsidRDefault="0040134C" w:rsidP="00C47D56">
      <w:pPr>
        <w:outlineLvl w:val="0"/>
        <w:rPr>
          <w:rFonts w:ascii="Times New Roman" w:hAnsi="Times New Roman" w:cs="Times New Roman"/>
          <w:b/>
          <w:color w:val="000000"/>
          <w:sz w:val="23"/>
          <w:szCs w:val="23"/>
        </w:rPr>
      </w:pPr>
      <w:r>
        <w:rPr>
          <w:rFonts w:ascii="Times New Roman" w:hAnsi="Times New Roman" w:cs="Times New Roman" w:hint="cs"/>
          <w:b/>
          <w:color w:val="000000"/>
          <w:sz w:val="23"/>
          <w:szCs w:val="23"/>
          <w:rtl/>
        </w:rPr>
        <w:t xml:space="preserve">                   </w:t>
      </w:r>
      <w:r w:rsidR="00C47D56" w:rsidRPr="0040515E">
        <w:rPr>
          <w:rFonts w:ascii="Times New Roman" w:hAnsi="Times New Roman" w:cs="Times New Roman"/>
          <w:b/>
          <w:color w:val="000000"/>
          <w:sz w:val="23"/>
          <w:szCs w:val="23"/>
        </w:rPr>
        <w:t>Muhterem Müslümanlar!</w:t>
      </w:r>
    </w:p>
    <w:p w:rsidR="00C47D56" w:rsidRPr="0040515E" w:rsidRDefault="0040134C" w:rsidP="00C47D56">
      <w:pPr>
        <w:jc w:val="both"/>
        <w:rPr>
          <w:rFonts w:ascii="Times New Roman" w:hAnsi="Times New Roman" w:cs="Times New Roman"/>
          <w:color w:val="000000"/>
          <w:sz w:val="23"/>
          <w:szCs w:val="23"/>
        </w:rPr>
      </w:pPr>
      <w:r>
        <w:rPr>
          <w:rFonts w:ascii="Times New Roman" w:hAnsi="Times New Roman" w:cs="Times New Roman" w:hint="cs"/>
          <w:color w:val="000000"/>
          <w:sz w:val="23"/>
          <w:szCs w:val="23"/>
          <w:rtl/>
        </w:rPr>
        <w:t xml:space="preserve">                  </w:t>
      </w:r>
      <w:r w:rsidR="00C47D56" w:rsidRPr="0040515E">
        <w:rPr>
          <w:rFonts w:ascii="Times New Roman" w:hAnsi="Times New Roman" w:cs="Times New Roman"/>
          <w:color w:val="000000"/>
          <w:sz w:val="23"/>
          <w:szCs w:val="23"/>
        </w:rPr>
        <w:t xml:space="preserve">Okuduğum ayeti kerimede Yüce Allah şöyle buyurmuştur : </w:t>
      </w:r>
      <w:r w:rsidR="00C47D56" w:rsidRPr="0040515E">
        <w:rPr>
          <w:rFonts w:ascii="Times New Roman" w:hAnsi="Times New Roman" w:cs="Times New Roman"/>
          <w:b/>
          <w:color w:val="000000"/>
          <w:sz w:val="23"/>
          <w:szCs w:val="23"/>
        </w:rPr>
        <w:t>“Kendileriyle huzur bulasınız diye sizin için kendi cinsinizden eşler yaratması ve aranızda bir sevgi ve merhamet var etmesi de O’nun varlığının delillerindendir. Şüphesiz bunda düşünen bir toplum için elbette ibretler vardır.”</w:t>
      </w:r>
      <w:r w:rsidR="00C47D56" w:rsidRPr="0040515E">
        <w:rPr>
          <w:rStyle w:val="SonnotBavurusu"/>
          <w:rFonts w:ascii="Times New Roman" w:hAnsi="Times New Roman"/>
          <w:b/>
          <w:color w:val="000000"/>
          <w:sz w:val="23"/>
          <w:szCs w:val="23"/>
        </w:rPr>
        <w:endnoteReference w:id="1"/>
      </w:r>
      <w:r w:rsidR="00C47D56" w:rsidRPr="0040515E">
        <w:rPr>
          <w:rFonts w:ascii="Times New Roman" w:hAnsi="Times New Roman" w:cs="Times New Roman"/>
          <w:color w:val="000000"/>
          <w:sz w:val="23"/>
          <w:szCs w:val="23"/>
        </w:rPr>
        <w:t xml:space="preserve"> Okuduğum hadisi şerifte Peygamberimiz (</w:t>
      </w:r>
      <w:proofErr w:type="spellStart"/>
      <w:r w:rsidR="00C47D56" w:rsidRPr="0040515E">
        <w:rPr>
          <w:rFonts w:ascii="Times New Roman" w:hAnsi="Times New Roman" w:cs="Times New Roman"/>
          <w:color w:val="000000"/>
          <w:sz w:val="23"/>
          <w:szCs w:val="23"/>
        </w:rPr>
        <w:t>s.a.v</w:t>
      </w:r>
      <w:proofErr w:type="spellEnd"/>
      <w:r w:rsidR="00C47D56" w:rsidRPr="0040515E">
        <w:rPr>
          <w:rFonts w:ascii="Times New Roman" w:hAnsi="Times New Roman" w:cs="Times New Roman"/>
          <w:color w:val="000000"/>
          <w:sz w:val="23"/>
          <w:szCs w:val="23"/>
        </w:rPr>
        <w:t xml:space="preserve">)  gençlere hitap ederek </w:t>
      </w:r>
      <w:r w:rsidR="00C47D56" w:rsidRPr="00D6455B">
        <w:rPr>
          <w:rFonts w:ascii="Times New Roman" w:hAnsi="Times New Roman" w:cs="Times New Roman"/>
          <w:b/>
          <w:color w:val="000000"/>
          <w:sz w:val="23"/>
          <w:szCs w:val="23"/>
        </w:rPr>
        <w:t>“</w:t>
      </w:r>
      <w:r w:rsidR="00C47D56" w:rsidRPr="00D6455B">
        <w:rPr>
          <w:rFonts w:ascii="Times New Roman" w:hAnsi="Times New Roman" w:cs="Times New Roman"/>
          <w:b/>
          <w:iCs/>
          <w:color w:val="000000"/>
          <w:sz w:val="23"/>
          <w:szCs w:val="23"/>
        </w:rPr>
        <w:t>Ey gençler topluluğu! İçinizden evlenmeye gücü yeten evlensin. Gücü yetmeyen de oruca sarılsın. Çünkü oruç, onun günahtan kurtulması için bir kalkandır.</w:t>
      </w:r>
      <w:r w:rsidR="00C47D56" w:rsidRPr="00D6455B">
        <w:rPr>
          <w:rFonts w:ascii="Times New Roman" w:hAnsi="Times New Roman" w:cs="Times New Roman"/>
          <w:b/>
          <w:color w:val="000000"/>
          <w:sz w:val="23"/>
          <w:szCs w:val="23"/>
        </w:rPr>
        <w:t>”</w:t>
      </w:r>
      <w:r w:rsidR="00C47D56" w:rsidRPr="0040515E">
        <w:rPr>
          <w:rStyle w:val="SonnotBavurusu"/>
          <w:rFonts w:ascii="Times New Roman" w:hAnsi="Times New Roman"/>
          <w:b/>
          <w:color w:val="000000"/>
          <w:sz w:val="23"/>
          <w:szCs w:val="23"/>
        </w:rPr>
        <w:endnoteReference w:id="2"/>
      </w:r>
      <w:proofErr w:type="gramStart"/>
      <w:r w:rsidR="00C47D56" w:rsidRPr="0040515E">
        <w:rPr>
          <w:rFonts w:ascii="Times New Roman" w:hAnsi="Times New Roman" w:cs="Times New Roman"/>
          <w:color w:val="000000"/>
          <w:sz w:val="23"/>
          <w:szCs w:val="23"/>
        </w:rPr>
        <w:t>buyurmuştur</w:t>
      </w:r>
      <w:proofErr w:type="gramEnd"/>
      <w:r w:rsidR="00C47D56" w:rsidRPr="0040515E">
        <w:rPr>
          <w:rFonts w:ascii="Times New Roman" w:hAnsi="Times New Roman" w:cs="Times New Roman"/>
          <w:color w:val="000000"/>
          <w:sz w:val="23"/>
          <w:szCs w:val="23"/>
        </w:rPr>
        <w:t>.</w:t>
      </w:r>
    </w:p>
    <w:p w:rsidR="00C47D56" w:rsidRPr="0040515E" w:rsidRDefault="00C47D56" w:rsidP="00C47D56">
      <w:pPr>
        <w:jc w:val="both"/>
        <w:rPr>
          <w:rFonts w:ascii="Times New Roman" w:hAnsi="Times New Roman" w:cs="Times New Roman"/>
          <w:color w:val="000000"/>
          <w:sz w:val="23"/>
          <w:szCs w:val="23"/>
        </w:rPr>
      </w:pPr>
      <w:r w:rsidRPr="0040515E">
        <w:rPr>
          <w:rFonts w:ascii="Times New Roman" w:hAnsi="Times New Roman" w:cs="Times New Roman"/>
          <w:color w:val="000000"/>
          <w:sz w:val="23"/>
          <w:szCs w:val="23"/>
        </w:rPr>
        <w:t xml:space="preserve">         Yüce Dinimiz İslam, insana büyük değer vermiştir. İnsanın ihtiyaçlarının meşru yollarla giderilmesini emretmiştir. İnsan neslinin devam etmesi ve şehevi ihtiyaçlarını tatmin etmesi için de nikâhı meşru kılarak teşvik </w:t>
      </w:r>
      <w:r>
        <w:rPr>
          <w:rFonts w:ascii="Times New Roman" w:hAnsi="Times New Roman" w:cs="Times New Roman"/>
          <w:color w:val="000000"/>
          <w:sz w:val="23"/>
          <w:szCs w:val="23"/>
        </w:rPr>
        <w:t>etmiştir</w:t>
      </w:r>
      <w:r w:rsidRPr="0040515E">
        <w:rPr>
          <w:rFonts w:ascii="Times New Roman" w:hAnsi="Times New Roman" w:cs="Times New Roman"/>
          <w:color w:val="000000"/>
          <w:sz w:val="23"/>
          <w:szCs w:val="23"/>
        </w:rPr>
        <w:t xml:space="preserve">. İslam dini, meşru olmayan kadın erkek birlikteliğini haram saymıştır. Bundan dolayı aile yuvasının oluşturulmasında nikâhı şart kılmıştır. Dinimiz bir kadın ile erkeğin, aralarında nikâh bağı olmadan evli gibi yaşamalarını “zina” olarak büyük günahlardan saymıştır. Allah Teâlâ </w:t>
      </w:r>
      <w:r w:rsidRPr="00D6455B">
        <w:rPr>
          <w:rFonts w:ascii="Times New Roman" w:hAnsi="Times New Roman" w:cs="Times New Roman"/>
          <w:b/>
          <w:color w:val="000000"/>
          <w:sz w:val="23"/>
          <w:szCs w:val="23"/>
        </w:rPr>
        <w:t>“</w:t>
      </w:r>
      <w:r w:rsidRPr="00D6455B">
        <w:rPr>
          <w:rFonts w:ascii="Times New Roman" w:hAnsi="Times New Roman" w:cs="Times New Roman"/>
          <w:b/>
          <w:iCs/>
          <w:color w:val="000000"/>
          <w:sz w:val="23"/>
          <w:szCs w:val="23"/>
        </w:rPr>
        <w:t>Zinaya yaklaşmayın</w:t>
      </w:r>
      <w:r w:rsidRPr="00D6455B">
        <w:rPr>
          <w:rFonts w:ascii="Times New Roman" w:hAnsi="Times New Roman" w:cs="Times New Roman"/>
          <w:b/>
          <w:color w:val="000000"/>
          <w:sz w:val="23"/>
          <w:szCs w:val="23"/>
        </w:rPr>
        <w:t>”</w:t>
      </w:r>
      <w:r w:rsidRPr="0040515E">
        <w:rPr>
          <w:rStyle w:val="SonnotBavurusu"/>
          <w:rFonts w:ascii="Times New Roman" w:hAnsi="Times New Roman"/>
          <w:color w:val="000000"/>
          <w:sz w:val="23"/>
          <w:szCs w:val="23"/>
        </w:rPr>
        <w:endnoteReference w:id="3"/>
      </w:r>
      <w:r w:rsidRPr="0040515E">
        <w:rPr>
          <w:rFonts w:ascii="Times New Roman" w:hAnsi="Times New Roman" w:cs="Times New Roman"/>
          <w:color w:val="000000"/>
          <w:sz w:val="23"/>
          <w:szCs w:val="23"/>
        </w:rPr>
        <w:t xml:space="preserve">ayetiyle, hem zinayı, hem de zinaya giden yolları yasaklamıştır. </w:t>
      </w:r>
    </w:p>
    <w:p w:rsidR="00A9156C" w:rsidRDefault="00A9156C" w:rsidP="00C47D56">
      <w:pPr>
        <w:jc w:val="both"/>
        <w:rPr>
          <w:rFonts w:ascii="Times New Roman" w:hAnsi="Times New Roman" w:cs="Times New Roman"/>
          <w:b/>
          <w:color w:val="000000"/>
          <w:sz w:val="23"/>
          <w:szCs w:val="23"/>
          <w:rtl/>
        </w:rPr>
      </w:pPr>
    </w:p>
    <w:p w:rsidR="00A9156C" w:rsidRDefault="00A9156C" w:rsidP="00C47D56">
      <w:pPr>
        <w:jc w:val="both"/>
        <w:rPr>
          <w:rFonts w:ascii="Times New Roman" w:hAnsi="Times New Roman" w:cs="Times New Roman"/>
          <w:b/>
          <w:color w:val="000000"/>
          <w:sz w:val="23"/>
          <w:szCs w:val="23"/>
          <w:rtl/>
        </w:rPr>
      </w:pPr>
    </w:p>
    <w:p w:rsidR="00C47D56" w:rsidRPr="0040515E" w:rsidRDefault="0040134C" w:rsidP="00C47D56">
      <w:pPr>
        <w:jc w:val="both"/>
        <w:rPr>
          <w:rFonts w:ascii="Times New Roman" w:hAnsi="Times New Roman" w:cs="Times New Roman"/>
          <w:b/>
          <w:color w:val="000000"/>
          <w:sz w:val="23"/>
          <w:szCs w:val="23"/>
        </w:rPr>
      </w:pPr>
      <w:r>
        <w:rPr>
          <w:rFonts w:ascii="Times New Roman" w:hAnsi="Times New Roman" w:cs="Times New Roman" w:hint="cs"/>
          <w:b/>
          <w:color w:val="000000"/>
          <w:sz w:val="23"/>
          <w:szCs w:val="23"/>
          <w:rtl/>
        </w:rPr>
        <w:lastRenderedPageBreak/>
        <w:t xml:space="preserve">               </w:t>
      </w:r>
      <w:r w:rsidR="00C47D56" w:rsidRPr="0040515E">
        <w:rPr>
          <w:rFonts w:ascii="Times New Roman" w:hAnsi="Times New Roman" w:cs="Times New Roman"/>
          <w:b/>
          <w:color w:val="000000"/>
          <w:sz w:val="23"/>
          <w:szCs w:val="23"/>
        </w:rPr>
        <w:t>Değerli Müminler!</w:t>
      </w:r>
    </w:p>
    <w:p w:rsidR="00C47D56" w:rsidRPr="0040515E" w:rsidRDefault="0040134C" w:rsidP="00C47D56">
      <w:pPr>
        <w:jc w:val="both"/>
        <w:rPr>
          <w:rFonts w:ascii="Times New Roman" w:hAnsi="Times New Roman" w:cs="Times New Roman"/>
          <w:color w:val="000000"/>
          <w:sz w:val="23"/>
          <w:szCs w:val="23"/>
        </w:rPr>
      </w:pPr>
      <w:r>
        <w:rPr>
          <w:rFonts w:ascii="Times New Roman" w:hAnsi="Times New Roman" w:cs="Times New Roman" w:hint="cs"/>
          <w:color w:val="000000"/>
          <w:sz w:val="23"/>
          <w:szCs w:val="23"/>
          <w:rtl/>
        </w:rPr>
        <w:t xml:space="preserve">               </w:t>
      </w:r>
      <w:r w:rsidR="00C47D56" w:rsidRPr="0040515E">
        <w:rPr>
          <w:rFonts w:ascii="Times New Roman" w:hAnsi="Times New Roman" w:cs="Times New Roman"/>
          <w:color w:val="000000"/>
          <w:sz w:val="23"/>
          <w:szCs w:val="23"/>
        </w:rPr>
        <w:t>Dinimiz, aile yuvasını eşlerin birbirini mutlu edeceği, birbirleriyle huzur bulacağı önemli bir kurum olarak kabul eder. Rabbimiz eşler arasında sevgi ve merhamet var ettiğini Kuran- Kerim’de beyan eder. Evliliğin gayesi, hayırlı ve faydalı nesil yetiştirmektir. Evlenmeye müsait olmayanları ya da bu olgunluğa erişmeyenleri evlendirmek doğru değildir. Çünkü evlilikten beklenen sonuca ulaşılamaz. Evlilik, kişileri haramlardan koruduğu gibi, mutlu ve bereketli aile yuvasının oluşmasını da sağlar. Aile yuvasında temel kural, karşılıklı sevgi ve saygıdır. Sevgi ve saygıdan yoksun olan aile bireylerinin mutlu olmaları mümkün değildir. Eşler birbirlerini Allah’ın lütfu ve ihsanı olarak görmeli ve birbirlerini sevmelidir. Aile bireyleri birbirlerini bir çıkar veya bir menfaat uğruna sevmemeli, bu sevgi Allah rızasına dayanmalıdır.</w:t>
      </w:r>
    </w:p>
    <w:p w:rsidR="00C47D56" w:rsidRPr="0040515E" w:rsidRDefault="0040134C" w:rsidP="00C47D56">
      <w:pPr>
        <w:jc w:val="both"/>
        <w:rPr>
          <w:rFonts w:ascii="Times New Roman" w:hAnsi="Times New Roman" w:cs="Times New Roman"/>
          <w:color w:val="000000"/>
          <w:sz w:val="23"/>
          <w:szCs w:val="23"/>
        </w:rPr>
      </w:pPr>
      <w:r>
        <w:rPr>
          <w:rFonts w:ascii="Times New Roman" w:hAnsi="Times New Roman" w:cs="Times New Roman" w:hint="cs"/>
          <w:color w:val="000000"/>
          <w:sz w:val="23"/>
          <w:szCs w:val="23"/>
          <w:rtl/>
        </w:rPr>
        <w:t xml:space="preserve">            </w:t>
      </w:r>
      <w:r w:rsidR="00C47D56" w:rsidRPr="0040515E">
        <w:rPr>
          <w:rFonts w:ascii="Times New Roman" w:hAnsi="Times New Roman" w:cs="Times New Roman"/>
          <w:color w:val="000000"/>
          <w:sz w:val="23"/>
          <w:szCs w:val="23"/>
        </w:rPr>
        <w:t xml:space="preserve">Nikâh akdi, geçici ve haram zevkler uğruna heba edilmemeli, dinimizin </w:t>
      </w:r>
      <w:proofErr w:type="spellStart"/>
      <w:r w:rsidR="00C47D56" w:rsidRPr="0040515E">
        <w:rPr>
          <w:rFonts w:ascii="Times New Roman" w:hAnsi="Times New Roman" w:cs="Times New Roman"/>
          <w:color w:val="000000"/>
          <w:sz w:val="23"/>
          <w:szCs w:val="23"/>
        </w:rPr>
        <w:t>tasvib</w:t>
      </w:r>
      <w:proofErr w:type="spellEnd"/>
      <w:r w:rsidR="00C47D56" w:rsidRPr="0040515E">
        <w:rPr>
          <w:rFonts w:ascii="Times New Roman" w:hAnsi="Times New Roman" w:cs="Times New Roman"/>
          <w:color w:val="000000"/>
          <w:sz w:val="23"/>
          <w:szCs w:val="23"/>
        </w:rPr>
        <w:t xml:space="preserve"> etmediği geçici nikâhlara tevessül edilmemelidir. Günümüzün gençleri bugün; evlilikten ne hikmetse çekinmektedir. Bunların sebepleri arasında gayri meşru ilişkiler, evlilikteki aşırı israflar, evlilik psikolojisine ulaşamamış olmak, ev geçindirmedeki sorumlulukları yüklenmekten çekinmek, aile içi geçimsiz</w:t>
      </w:r>
      <w:r w:rsidR="00C47D56">
        <w:rPr>
          <w:rFonts w:ascii="Times New Roman" w:hAnsi="Times New Roman" w:cs="Times New Roman"/>
          <w:color w:val="000000"/>
          <w:sz w:val="23"/>
          <w:szCs w:val="23"/>
        </w:rPr>
        <w:t>lik ve boşanmaların çoğalması v</w:t>
      </w:r>
      <w:r w:rsidR="00C47D56" w:rsidRPr="0040515E">
        <w:rPr>
          <w:rFonts w:ascii="Times New Roman" w:hAnsi="Times New Roman" w:cs="Times New Roman"/>
          <w:color w:val="000000"/>
          <w:sz w:val="23"/>
          <w:szCs w:val="23"/>
        </w:rPr>
        <w:t xml:space="preserve">b. sebepler gelmektedir. Aile yuvası anne, baba ve çocuklar için bir kaledir. Bu kalenin içine giren her birey mutlu ve güvendedir. O halde, aile fertleri birbirlerine güvenmeli, birbirlerini sevmeli ve birbirlerini desteklemelidir. Bundan dolayı eşler birbirlerini Allah’ın bir emaneti olarak görmeli, birbirlerine hiçbir zaman haksızlık etmemeli, nefret ve şiddet asla ailede bulunmamalıdır.  </w:t>
      </w:r>
    </w:p>
    <w:p w:rsidR="00C47D56" w:rsidRPr="0040515E" w:rsidRDefault="0040134C" w:rsidP="00C47D56">
      <w:pPr>
        <w:jc w:val="both"/>
        <w:rPr>
          <w:rFonts w:ascii="Times New Roman" w:hAnsi="Times New Roman" w:cs="Times New Roman"/>
          <w:b/>
          <w:color w:val="000000"/>
          <w:sz w:val="23"/>
          <w:szCs w:val="23"/>
        </w:rPr>
      </w:pPr>
      <w:r>
        <w:rPr>
          <w:rFonts w:ascii="Times New Roman" w:hAnsi="Times New Roman" w:cs="Times New Roman" w:hint="cs"/>
          <w:b/>
          <w:color w:val="000000"/>
          <w:sz w:val="23"/>
          <w:szCs w:val="23"/>
          <w:rtl/>
        </w:rPr>
        <w:t xml:space="preserve">                </w:t>
      </w:r>
      <w:r w:rsidR="00C47D56" w:rsidRPr="0040515E">
        <w:rPr>
          <w:rFonts w:ascii="Times New Roman" w:hAnsi="Times New Roman" w:cs="Times New Roman"/>
          <w:b/>
          <w:color w:val="000000"/>
          <w:sz w:val="23"/>
          <w:szCs w:val="23"/>
        </w:rPr>
        <w:t xml:space="preserve">Değerli müminler! </w:t>
      </w:r>
    </w:p>
    <w:p w:rsidR="00C47D56" w:rsidRPr="0040515E" w:rsidRDefault="0040134C" w:rsidP="00C47D56">
      <w:pPr>
        <w:jc w:val="both"/>
        <w:rPr>
          <w:rFonts w:ascii="Times New Roman" w:hAnsi="Times New Roman" w:cs="Times New Roman"/>
          <w:color w:val="000000"/>
          <w:sz w:val="23"/>
          <w:szCs w:val="23"/>
        </w:rPr>
      </w:pPr>
      <w:r>
        <w:rPr>
          <w:rFonts w:ascii="Times New Roman" w:hAnsi="Times New Roman" w:cs="Times New Roman" w:hint="cs"/>
          <w:color w:val="000000"/>
          <w:sz w:val="23"/>
          <w:szCs w:val="23"/>
          <w:rtl/>
        </w:rPr>
        <w:t xml:space="preserve">              </w:t>
      </w:r>
      <w:r w:rsidR="00C47D56" w:rsidRPr="0040515E">
        <w:rPr>
          <w:rFonts w:ascii="Times New Roman" w:hAnsi="Times New Roman" w:cs="Times New Roman"/>
          <w:color w:val="000000"/>
          <w:sz w:val="23"/>
          <w:szCs w:val="23"/>
        </w:rPr>
        <w:t>Günümüzde aileyi sarsıntıya uğratacak birçok sebepler bulunmaktadır. Bunların başında aile mahremiyetine dikkat edilmemesi, tüketimdeki israf, karşılıklı güvensizlik gelmektedir. Huzurlu ve mutlu aile yuvasının devamı için aile büyüklerine çok büyük görevler düştüğü gibi, ailenin bireylerine de çok önemli sorumluluklar düşmektedir. Rabbimiz yuvamızda huzur ve mutluluğu devamlı kılacak duygu ve anlay</w:t>
      </w:r>
      <w:bookmarkStart w:id="0" w:name="_GoBack"/>
      <w:bookmarkEnd w:id="0"/>
      <w:r w:rsidR="00C47D56" w:rsidRPr="0040515E">
        <w:rPr>
          <w:rFonts w:ascii="Times New Roman" w:hAnsi="Times New Roman" w:cs="Times New Roman"/>
          <w:color w:val="000000"/>
          <w:sz w:val="23"/>
          <w:szCs w:val="23"/>
        </w:rPr>
        <w:t>ışı nasip eylesin.</w:t>
      </w:r>
    </w:p>
    <w:sectPr w:rsidR="00C47D56" w:rsidRPr="0040515E" w:rsidSect="00A9156C">
      <w:endnotePr>
        <w:numFmt w:val="decimal"/>
      </w:endnotePr>
      <w:pgSz w:w="11906" w:h="16838"/>
      <w:pgMar w:top="426" w:right="424" w:bottom="284" w:left="709"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386" w:rsidRDefault="008D2386" w:rsidP="00C47D56">
      <w:pPr>
        <w:spacing w:after="0" w:line="240" w:lineRule="auto"/>
      </w:pPr>
      <w:r>
        <w:separator/>
      </w:r>
    </w:p>
  </w:endnote>
  <w:endnote w:type="continuationSeparator" w:id="0">
    <w:p w:rsidR="008D2386" w:rsidRDefault="008D2386" w:rsidP="00C47D56">
      <w:pPr>
        <w:spacing w:after="0" w:line="240" w:lineRule="auto"/>
      </w:pPr>
      <w:r>
        <w:continuationSeparator/>
      </w:r>
    </w:p>
  </w:endnote>
  <w:endnote w:id="1">
    <w:p w:rsidR="00C47D56" w:rsidRPr="00583B21" w:rsidRDefault="00C47D56" w:rsidP="00C47D56">
      <w:pPr>
        <w:spacing w:line="168" w:lineRule="auto"/>
        <w:jc w:val="both"/>
        <w:rPr>
          <w:rFonts w:ascii="Times New Roman" w:hAnsi="Times New Roman" w:cs="Times New Roman"/>
          <w:sz w:val="16"/>
          <w:szCs w:val="16"/>
        </w:rPr>
      </w:pPr>
    </w:p>
  </w:endnote>
  <w:endnote w:id="2">
    <w:p w:rsidR="00583B21" w:rsidRPr="00583B21" w:rsidRDefault="00583B21" w:rsidP="00C47D56">
      <w:pPr>
        <w:pStyle w:val="SonnotMetni"/>
        <w:rPr>
          <w:rFonts w:ascii="Times New Roman" w:hAnsi="Times New Roman"/>
          <w:sz w:val="18"/>
          <w:szCs w:val="18"/>
        </w:rPr>
      </w:pPr>
      <w:r w:rsidRPr="00583B21">
        <w:rPr>
          <w:rStyle w:val="SonnotBavurusu"/>
          <w:rFonts w:ascii="Times New Roman" w:hAnsi="Times New Roman"/>
          <w:sz w:val="18"/>
          <w:szCs w:val="18"/>
        </w:rPr>
        <w:t>1</w:t>
      </w:r>
      <w:r w:rsidRPr="00583B21">
        <w:rPr>
          <w:rFonts w:ascii="Times New Roman" w:hAnsi="Times New Roman"/>
          <w:sz w:val="18"/>
          <w:szCs w:val="18"/>
        </w:rPr>
        <w:t xml:space="preserve"> Rum, 21</w:t>
      </w:r>
    </w:p>
    <w:p w:rsidR="00C47D56" w:rsidRPr="00583B21" w:rsidRDefault="00C47D56" w:rsidP="00C47D56">
      <w:pPr>
        <w:pStyle w:val="SonnotMetni"/>
        <w:rPr>
          <w:rFonts w:ascii="Times New Roman" w:hAnsi="Times New Roman"/>
          <w:sz w:val="18"/>
          <w:szCs w:val="18"/>
        </w:rPr>
      </w:pPr>
      <w:r w:rsidRPr="00583B21">
        <w:rPr>
          <w:rStyle w:val="SonnotBavurusu"/>
          <w:rFonts w:ascii="Times New Roman" w:hAnsi="Times New Roman"/>
          <w:sz w:val="18"/>
          <w:szCs w:val="18"/>
        </w:rPr>
        <w:endnoteRef/>
      </w:r>
      <w:r w:rsidR="00583B21" w:rsidRPr="00583B21">
        <w:rPr>
          <w:rFonts w:ascii="Times New Roman" w:hAnsi="Times New Roman"/>
          <w:sz w:val="18"/>
          <w:szCs w:val="18"/>
        </w:rPr>
        <w:t xml:space="preserve"> </w:t>
      </w:r>
      <w:proofErr w:type="spellStart"/>
      <w:r w:rsidRPr="00583B21">
        <w:rPr>
          <w:rFonts w:ascii="Times New Roman" w:hAnsi="Times New Roman"/>
          <w:sz w:val="18"/>
          <w:szCs w:val="18"/>
        </w:rPr>
        <w:t>Buhârî</w:t>
      </w:r>
      <w:proofErr w:type="spellEnd"/>
      <w:r w:rsidRPr="00583B21">
        <w:rPr>
          <w:rFonts w:ascii="Times New Roman" w:hAnsi="Times New Roman"/>
          <w:sz w:val="18"/>
          <w:szCs w:val="18"/>
        </w:rPr>
        <w:t>, “Nikâh”, 2.</w:t>
      </w:r>
    </w:p>
  </w:endnote>
  <w:endnote w:id="3">
    <w:p w:rsidR="00C47D56" w:rsidRPr="00583B21" w:rsidRDefault="00C47D56" w:rsidP="00C47D56">
      <w:pPr>
        <w:pStyle w:val="SonnotMetni"/>
        <w:rPr>
          <w:sz w:val="18"/>
          <w:szCs w:val="18"/>
        </w:rPr>
      </w:pPr>
      <w:r w:rsidRPr="00583B21">
        <w:rPr>
          <w:rStyle w:val="SonnotBavurusu"/>
          <w:rFonts w:ascii="Times New Roman" w:hAnsi="Times New Roman"/>
          <w:sz w:val="18"/>
          <w:szCs w:val="18"/>
        </w:rPr>
        <w:endnoteRef/>
      </w:r>
      <w:r w:rsidR="00583B21" w:rsidRPr="00583B21">
        <w:rPr>
          <w:rFonts w:ascii="Times New Roman" w:hAnsi="Times New Roman"/>
          <w:sz w:val="18"/>
          <w:szCs w:val="18"/>
        </w:rPr>
        <w:t xml:space="preserve"> </w:t>
      </w:r>
      <w:proofErr w:type="spellStart"/>
      <w:r w:rsidRPr="00583B21">
        <w:rPr>
          <w:rFonts w:ascii="Times New Roman" w:hAnsi="Times New Roman"/>
          <w:sz w:val="18"/>
          <w:szCs w:val="18"/>
        </w:rPr>
        <w:t>İsrâ</w:t>
      </w:r>
      <w:proofErr w:type="spellEnd"/>
      <w:r w:rsidRPr="00583B21">
        <w:rPr>
          <w:rFonts w:ascii="Times New Roman" w:hAnsi="Times New Roman"/>
          <w:sz w:val="18"/>
          <w:szCs w:val="18"/>
        </w:rPr>
        <w:t>, 17/32</w:t>
      </w:r>
      <w:r w:rsidRPr="00583B21">
        <w:rPr>
          <w:sz w:val="18"/>
          <w:szCs w:val="18"/>
        </w:rPr>
        <w:t>.</w:t>
      </w:r>
    </w:p>
    <w:p w:rsidR="00C47D56" w:rsidRDefault="00C47D56" w:rsidP="00C47D56">
      <w:pPr>
        <w:pStyle w:val="SonnotMetni"/>
      </w:pPr>
    </w:p>
    <w:p w:rsidR="00C47D56" w:rsidRPr="00D6455B" w:rsidRDefault="00C47D56" w:rsidP="00C47D56">
      <w:pPr>
        <w:pStyle w:val="SonnotMetni"/>
        <w:rPr>
          <w:rFonts w:ascii="Times New Roman" w:hAnsi="Times New Roman" w:cs="Times New Roman"/>
          <w:sz w:val="22"/>
          <w:szCs w:val="22"/>
        </w:rPr>
      </w:pPr>
      <w:r w:rsidRPr="00D6455B">
        <w:rPr>
          <w:rFonts w:ascii="Times New Roman" w:hAnsi="Times New Roman" w:cs="Times New Roman"/>
          <w:b/>
          <w:sz w:val="22"/>
          <w:szCs w:val="22"/>
        </w:rPr>
        <w:t>Hazırlayan:</w:t>
      </w:r>
      <w:r w:rsidRPr="00D6455B">
        <w:rPr>
          <w:rFonts w:ascii="Times New Roman" w:hAnsi="Times New Roman" w:cs="Times New Roman"/>
          <w:sz w:val="22"/>
          <w:szCs w:val="22"/>
        </w:rPr>
        <w:t xml:space="preserve"> Mehmet KUTLAY</w:t>
      </w:r>
      <w:r>
        <w:rPr>
          <w:rFonts w:ascii="Times New Roman" w:hAnsi="Times New Roman" w:cs="Times New Roman"/>
          <w:sz w:val="22"/>
          <w:szCs w:val="22"/>
        </w:rPr>
        <w:t xml:space="preserve">-İl </w:t>
      </w:r>
      <w:proofErr w:type="spellStart"/>
      <w:r>
        <w:rPr>
          <w:rFonts w:ascii="Times New Roman" w:hAnsi="Times New Roman" w:cs="Times New Roman"/>
          <w:sz w:val="22"/>
          <w:szCs w:val="22"/>
        </w:rPr>
        <w:t>Başvaizi</w:t>
      </w:r>
      <w:proofErr w:type="spellEnd"/>
    </w:p>
    <w:p w:rsidR="00C47D56" w:rsidRPr="00D6455B" w:rsidRDefault="00C47D56" w:rsidP="00C47D56">
      <w:pPr>
        <w:pStyle w:val="SonnotMetni"/>
        <w:rPr>
          <w:rFonts w:ascii="Times New Roman" w:hAnsi="Times New Roman" w:cs="Times New Roman"/>
          <w:sz w:val="22"/>
          <w:szCs w:val="22"/>
        </w:rPr>
      </w:pPr>
      <w:r w:rsidRPr="00D6455B">
        <w:rPr>
          <w:rFonts w:ascii="Times New Roman" w:hAnsi="Times New Roman" w:cs="Times New Roman"/>
          <w:b/>
          <w:sz w:val="22"/>
          <w:szCs w:val="22"/>
        </w:rPr>
        <w:t>Redaksiyon:</w:t>
      </w:r>
      <w:r w:rsidRPr="00D6455B">
        <w:rPr>
          <w:rFonts w:ascii="Times New Roman" w:hAnsi="Times New Roman" w:cs="Times New Roman"/>
          <w:sz w:val="22"/>
          <w:szCs w:val="22"/>
        </w:rPr>
        <w:t xml:space="preserve"> İl İrşat Kurulu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haikh Hamdullah Mushaf">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386" w:rsidRDefault="008D2386" w:rsidP="00C47D56">
      <w:pPr>
        <w:spacing w:after="0" w:line="240" w:lineRule="auto"/>
      </w:pPr>
      <w:r>
        <w:separator/>
      </w:r>
    </w:p>
  </w:footnote>
  <w:footnote w:type="continuationSeparator" w:id="0">
    <w:p w:rsidR="008D2386" w:rsidRDefault="008D2386" w:rsidP="00C47D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C47D56"/>
    <w:rsid w:val="000C46B9"/>
    <w:rsid w:val="002C47FA"/>
    <w:rsid w:val="0040134C"/>
    <w:rsid w:val="00583B21"/>
    <w:rsid w:val="007B15AA"/>
    <w:rsid w:val="008D2386"/>
    <w:rsid w:val="008F0F82"/>
    <w:rsid w:val="00A20D15"/>
    <w:rsid w:val="00A9156C"/>
    <w:rsid w:val="00AA26AF"/>
    <w:rsid w:val="00AC2323"/>
    <w:rsid w:val="00C47D56"/>
    <w:rsid w:val="00D42A28"/>
    <w:rsid w:val="00E07589"/>
    <w:rsid w:val="00ED0312"/>
    <w:rsid w:val="00F2159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6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C47D56"/>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C47D56"/>
    <w:rPr>
      <w:sz w:val="20"/>
      <w:szCs w:val="20"/>
    </w:rPr>
  </w:style>
  <w:style w:type="character" w:styleId="SonnotBavurusu">
    <w:name w:val="endnote reference"/>
    <w:basedOn w:val="VarsaylanParagrafYazTipi"/>
    <w:uiPriority w:val="99"/>
    <w:semiHidden/>
    <w:unhideWhenUsed/>
    <w:rsid w:val="00C47D56"/>
    <w:rPr>
      <w:vertAlign w:val="superscript"/>
    </w:rPr>
  </w:style>
  <w:style w:type="paragraph" w:styleId="DipnotMetni">
    <w:name w:val="footnote text"/>
    <w:basedOn w:val="Normal"/>
    <w:link w:val="DipnotMetniChar"/>
    <w:uiPriority w:val="99"/>
    <w:semiHidden/>
    <w:unhideWhenUsed/>
    <w:rsid w:val="00583B2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83B21"/>
    <w:rPr>
      <w:sz w:val="20"/>
      <w:szCs w:val="20"/>
    </w:rPr>
  </w:style>
  <w:style w:type="character" w:styleId="DipnotBavurusu">
    <w:name w:val="footnote reference"/>
    <w:basedOn w:val="VarsaylanParagrafYazTipi"/>
    <w:uiPriority w:val="99"/>
    <w:semiHidden/>
    <w:unhideWhenUsed/>
    <w:rsid w:val="00583B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BEC47-C66D-49FA-B2CD-FDCC9CF1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Gokhan.Ucar</cp:lastModifiedBy>
  <cp:revision>13</cp:revision>
  <dcterms:created xsi:type="dcterms:W3CDTF">2017-06-28T12:28:00Z</dcterms:created>
  <dcterms:modified xsi:type="dcterms:W3CDTF">2017-07-20T07:11:00Z</dcterms:modified>
</cp:coreProperties>
</file>